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93B" w:rsidRDefault="001E493B" w:rsidP="001E49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Мокрецька гімназія </w:t>
      </w:r>
    </w:p>
    <w:p w:rsidR="001E493B" w:rsidRDefault="001E493B" w:rsidP="001E49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Турійської селищної ради Ковельського району Волинської області</w:t>
      </w:r>
    </w:p>
    <w:p w:rsidR="001E493B" w:rsidRDefault="001E493B" w:rsidP="001E49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E493B" w:rsidRDefault="001E493B" w:rsidP="001E49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C7E94">
        <w:rPr>
          <w:rFonts w:ascii="Times New Roman" w:hAnsi="Times New Roman" w:cs="Times New Roman"/>
          <w:b/>
          <w:sz w:val="24"/>
          <w:szCs w:val="24"/>
          <w:lang w:val="uk-UA"/>
        </w:rPr>
        <w:t>НАКАЗ</w:t>
      </w:r>
    </w:p>
    <w:p w:rsidR="001E493B" w:rsidRPr="00BC7E94" w:rsidRDefault="001E493B" w:rsidP="001E49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E493B" w:rsidRPr="00C32BD5" w:rsidRDefault="001E493B" w:rsidP="001E493B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18.08.2023                                                  с. Мокрець                                                        №29 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>Про призначення відповідальних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>з обліку дітей шкільного віку, які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проживають на закріпленій за 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гімназією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території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        З метою забезпечення громадянам України повної загальної середньої освіти та обліком дітей і підлітків шкільного віку, які постійно про</w:t>
      </w:r>
      <w:r>
        <w:rPr>
          <w:rFonts w:ascii="Times New Roman" w:hAnsi="Times New Roman" w:cs="Times New Roman"/>
          <w:sz w:val="24"/>
          <w:szCs w:val="24"/>
          <w:lang w:val="uk-UA"/>
        </w:rPr>
        <w:t>живають на закріпленій за гімназією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території в селі Мокрець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>НАКАЗУЮ: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1. З 01 вересня </w:t>
      </w:r>
      <w:r>
        <w:rPr>
          <w:rFonts w:ascii="Times New Roman" w:hAnsi="Times New Roman" w:cs="Times New Roman"/>
          <w:sz w:val="24"/>
          <w:szCs w:val="24"/>
          <w:lang w:val="uk-UA"/>
        </w:rPr>
        <w:t>2023 року до 11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вересня </w:t>
      </w:r>
      <w:r>
        <w:rPr>
          <w:rFonts w:ascii="Times New Roman" w:hAnsi="Times New Roman" w:cs="Times New Roman"/>
          <w:sz w:val="24"/>
          <w:szCs w:val="24"/>
          <w:lang w:val="uk-UA"/>
        </w:rPr>
        <w:t>2023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року провести облік дітей шкільного віку в селі Мокрець.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>2. Призначити відповідальними за облік дітей шкільного віку в селі Мокрець і закріпити вулиці і  будинки за вчителями: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ind w:hanging="28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   вул. Ковельська - вул. Васильчук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а, 55 - 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>Хільчук Галина Миколаївна;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ind w:hanging="28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   вул. Васильчука, 55 - вул. Васильчука, 100 – Кригер Наталія Яківна;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ind w:hanging="28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   вул. Васильчука,100 - вул. Васильчука, 167 - Дук Валентина Михайлівна;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ind w:hanging="28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   вул. Васильчука, 167 - вул. Васильчука, 173 – Швець Тетяна Олександрівна;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ind w:hanging="28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   вул. Гагаріна, Л.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bookmarkStart w:id="0" w:name="_GoBack"/>
      <w:bookmarkEnd w:id="0"/>
      <w:r w:rsidRPr="00C32BD5">
        <w:rPr>
          <w:rFonts w:ascii="Times New Roman" w:hAnsi="Times New Roman" w:cs="Times New Roman"/>
          <w:sz w:val="24"/>
          <w:szCs w:val="24"/>
          <w:lang w:val="uk-UA"/>
        </w:rPr>
        <w:t>Укра</w:t>
      </w:r>
      <w:r>
        <w:rPr>
          <w:rFonts w:ascii="Times New Roman" w:hAnsi="Times New Roman" w:cs="Times New Roman"/>
          <w:sz w:val="24"/>
          <w:szCs w:val="24"/>
          <w:lang w:val="uk-UA"/>
        </w:rPr>
        <w:t>їнки – Літковець Галина Йосипівна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ind w:hanging="28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   вул. Шевченка – Чук Інна Петрівна;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ind w:hanging="28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вул. Зелена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- Добржинська Руслана Миколаївна.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>3. Скласти списки за формою і н</w:t>
      </w:r>
      <w:r>
        <w:rPr>
          <w:rFonts w:ascii="Times New Roman" w:hAnsi="Times New Roman" w:cs="Times New Roman"/>
          <w:sz w:val="24"/>
          <w:szCs w:val="24"/>
          <w:lang w:val="uk-UA"/>
        </w:rPr>
        <w:t>адати заступнику директора гімназії</w:t>
      </w: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 з НВР Літковцю Олександру Йосиповичу.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>4. Відповідальність за виконання даного наказу покласти на заступника директора школи з НВР Літковця Олександра Йосиповича.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1E493B" w:rsidRPr="00C32BD5" w:rsidRDefault="001E493B" w:rsidP="001E493B">
      <w:pPr>
        <w:pStyle w:val="5"/>
        <w:tabs>
          <w:tab w:val="left" w:pos="7640"/>
        </w:tabs>
        <w:spacing w:before="0" w:line="24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32BD5">
        <w:rPr>
          <w:rFonts w:ascii="Times New Roman" w:hAnsi="Times New Roman" w:cs="Times New Roman"/>
          <w:color w:val="auto"/>
          <w:sz w:val="24"/>
          <w:szCs w:val="24"/>
        </w:rPr>
        <w:t xml:space="preserve">Директор школи                                                               </w:t>
      </w:r>
      <w:r>
        <w:rPr>
          <w:rFonts w:ascii="Times New Roman" w:hAnsi="Times New Roman" w:cs="Times New Roman"/>
          <w:color w:val="auto"/>
          <w:sz w:val="24"/>
          <w:szCs w:val="24"/>
          <w:lang w:val="uk-UA"/>
        </w:rPr>
        <w:t xml:space="preserve">                         </w:t>
      </w:r>
      <w:r w:rsidRPr="00C32BD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C32BD5">
        <w:rPr>
          <w:rFonts w:ascii="Times New Roman" w:hAnsi="Times New Roman" w:cs="Times New Roman"/>
          <w:bCs/>
          <w:color w:val="auto"/>
          <w:sz w:val="24"/>
          <w:szCs w:val="24"/>
        </w:rPr>
        <w:t>Володимир КВАШУК</w:t>
      </w:r>
    </w:p>
    <w:p w:rsidR="001E493B" w:rsidRPr="00C32BD5" w:rsidRDefault="001E493B" w:rsidP="001E493B">
      <w:pPr>
        <w:tabs>
          <w:tab w:val="left" w:pos="76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1E493B" w:rsidRPr="00C32BD5" w:rsidRDefault="001E493B" w:rsidP="001E493B">
      <w:pPr>
        <w:tabs>
          <w:tab w:val="left" w:pos="764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C32BD5">
        <w:rPr>
          <w:rFonts w:ascii="Times New Roman" w:hAnsi="Times New Roman" w:cs="Times New Roman"/>
          <w:sz w:val="24"/>
          <w:szCs w:val="24"/>
          <w:lang w:val="uk-UA"/>
        </w:rPr>
        <w:t xml:space="preserve">З наказом ознайомлений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Олександр ЛІТКОВЕЦЬ</w:t>
      </w:r>
    </w:p>
    <w:p w:rsidR="001E493B" w:rsidRPr="009869F6" w:rsidRDefault="001E493B" w:rsidP="001E493B">
      <w:pPr>
        <w:tabs>
          <w:tab w:val="left" w:pos="7640"/>
        </w:tabs>
        <w:jc w:val="center"/>
        <w:rPr>
          <w:b/>
          <w:bCs/>
          <w:sz w:val="28"/>
          <w:szCs w:val="28"/>
          <w:lang w:val="uk-UA"/>
        </w:rPr>
      </w:pPr>
    </w:p>
    <w:p w:rsidR="005443D5" w:rsidRPr="001E493B" w:rsidRDefault="005443D5">
      <w:pPr>
        <w:rPr>
          <w:lang w:val="uk-UA"/>
        </w:rPr>
      </w:pPr>
    </w:p>
    <w:sectPr w:rsidR="005443D5" w:rsidRPr="001E49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960"/>
    <w:rsid w:val="00111960"/>
    <w:rsid w:val="001E493B"/>
    <w:rsid w:val="00544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66A30"/>
  <w15:chartTrackingRefBased/>
  <w15:docId w15:val="{79F8E9A6-46B6-441C-86F5-3D5DCD379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93B"/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493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1E493B"/>
    <w:rPr>
      <w:rFonts w:asciiTheme="majorHAnsi" w:eastAsiaTheme="majorEastAsia" w:hAnsiTheme="majorHAnsi" w:cstheme="majorBidi"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2023-09-21T09:02:00Z</dcterms:created>
  <dcterms:modified xsi:type="dcterms:W3CDTF">2023-09-21T09:18:00Z</dcterms:modified>
</cp:coreProperties>
</file>